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书名：冲突、交汇与聚合  外商投资企业跨文化管理</w:t>
      </w:r>
    </w:p>
    <w:p>
      <w:r>
        <w:t>作者：何伟俊著</w:t>
      </w:r>
    </w:p>
    <w:p>
      <w:r>
        <w:t>出版社：广州：暨南大学出版社</w:t>
      </w:r>
    </w:p>
    <w:p>
      <w:r>
        <w:t>出版日期：1996.08</w:t>
      </w:r>
    </w:p>
    <w:p>
      <w:r>
        <w:t>总页数：175</w:t>
      </w:r>
    </w:p>
    <w:p>
      <w:r>
        <w:t>更多请访问教客网: www.jiaokey.com</w:t>
      </w:r>
    </w:p>
    <w:p>
      <w:r>
        <w:t>冲突、交汇与聚合  外商投资企业跨文化管理 评论地址：https://www.jiaokey.com/book/detail/13473799.html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