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书名：中国家族企业可持续发展的绩效动力模型及实证分析</w:t>
      </w:r>
    </w:p>
    <w:p>
      <w:r>
        <w:t>作者：文革著</w:t>
      </w:r>
    </w:p>
    <w:p>
      <w:r>
        <w:t>出版社：成都：电子科技大学出版社</w:t>
      </w:r>
    </w:p>
    <w:p>
      <w:r>
        <w:t>出版日期：2011.09</w:t>
      </w:r>
    </w:p>
    <w:p>
      <w:r>
        <w:t>总页数：153</w:t>
      </w:r>
    </w:p>
    <w:p>
      <w:r>
        <w:t>更多请访问教客网: www.jiaokey.com</w:t>
      </w:r>
    </w:p>
    <w:p>
      <w:r>
        <w:t>中国家族企业可持续发展的绩效动力模型及实证分析 评论地址：https://www.jiaokey.com/book/detail/13481102.html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