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书名：烂漫难收，如青春时候  泰戈尔最迷人的诗文</w:t>
      </w:r>
    </w:p>
    <w:p>
      <w:r>
        <w:t>作者：（印）泰戈尔著；杨阳译</w:t>
      </w:r>
    </w:p>
    <w:p>
      <w:r>
        <w:t>出版社：北京：石油工业出版社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烂漫难收，如青春时候  泰戈尔最迷人的诗文 评论地址：https://www.jiaokey.com/book/detail/13486141.html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