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书名：贸易强国目标与外贸发展方式转变</w:t>
      </w:r>
    </w:p>
    <w:p>
      <w:r>
        <w:t>作者：张亚斌，易先忠著</w:t>
      </w:r>
    </w:p>
    <w:p>
      <w:r>
        <w:t>出版社：长沙：湖南师范大学出版社</w:t>
      </w:r>
    </w:p>
    <w:p>
      <w:r>
        <w:t>出版日期：2013.12</w:t>
      </w:r>
    </w:p>
    <w:p>
      <w:r>
        <w:t>总页数：252</w:t>
      </w:r>
    </w:p>
    <w:p>
      <w:r>
        <w:t>更多请访问教客网: www.jiaokey.com</w:t>
      </w:r>
    </w:p>
    <w:p>
      <w:r>
        <w:t>贸易强国目标与外贸发展方式转变 评论地址：https://www.jiaokey.com/book/detail/13486230.html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