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书名：牛股牛形  短线暴利秘籍</w:t>
      </w:r>
    </w:p>
    <w:p>
      <w:r>
        <w:t>作者：罗石明著</w:t>
      </w:r>
    </w:p>
    <w:p>
      <w:r>
        <w:t>出版社：广州：广东人民出版社</w:t>
      </w:r>
    </w:p>
    <w:p>
      <w:r>
        <w:t>出版日期：2014.01</w:t>
      </w:r>
    </w:p>
    <w:p>
      <w:r>
        <w:t>总页数：311</w:t>
      </w:r>
    </w:p>
    <w:p>
      <w:r>
        <w:t>更多请访问教客网: www.jiaokey.com</w:t>
      </w:r>
    </w:p>
    <w:p>
      <w:r>
        <w:t>牛股牛形  短线暴利秘籍 评论地址：https://www.jiaokey.com/book/detail/13487003.html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