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书名：持续追求价值领先  解读开元酒店集团品牌经营之道</w:t>
      </w:r>
    </w:p>
    <w:p>
      <w:r>
        <w:t>作者：邹益民，周亚庆，黄浏英著</w:t>
      </w:r>
    </w:p>
    <w:p>
      <w:r>
        <w:t>出版社：杭州：浙江大学出版社</w:t>
      </w:r>
    </w:p>
    <w:p>
      <w:r>
        <w:t>出版日期：2013.10</w:t>
      </w:r>
    </w:p>
    <w:p>
      <w:r>
        <w:t>总页数：285</w:t>
      </w:r>
    </w:p>
    <w:p>
      <w:r>
        <w:t>更多请访问教客网: www.jiaokey.com</w:t>
      </w:r>
    </w:p>
    <w:p>
      <w:r>
        <w:t>持续追求价值领先  解读开元酒店集团品牌经营之道 评论地址：https://www.jiaokey.com/book/detail/13494438.html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