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书名：梨花村传奇-湖北梨花村酒业（集团）二十年创业历程</w:t>
      </w:r>
    </w:p>
    <w:p>
      <w:r>
        <w:t>作者：王国春总策划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梨花村传奇-湖北梨花村酒业（集团）二十年创业历程 评论地址：https://www.jiaokey.com/book/detail/13499200.html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