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书名：走向和谐生活共同体  城市化进程中的社区分类管理研究  以杭州市江干区为例</w:t>
      </w:r>
    </w:p>
    <w:p>
      <w:r>
        <w:t>作者：柯红波主编</w:t>
      </w:r>
    </w:p>
    <w:p>
      <w:r>
        <w:t>出版社：杭州：浙江工商大学出版社</w:t>
      </w:r>
    </w:p>
    <w:p>
      <w:r>
        <w:t>出版日期：2013.10</w:t>
      </w:r>
    </w:p>
    <w:p>
      <w:r>
        <w:t>总页数：187</w:t>
      </w:r>
    </w:p>
    <w:p>
      <w:r>
        <w:t>更多请访问教客网: www.jiaokey.com</w:t>
      </w:r>
    </w:p>
    <w:p>
      <w:r>
        <w:t>走向和谐生活共同体  城市化进程中的社区分类管理研究  以杭州市江干区为例 评论地址：https://www.jiaokey.com/book/detail/13499583.html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