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书名：微·博：以雅安地震为例探析微博在突发事件中的传播作用</w:t>
      </w:r>
    </w:p>
    <w:p>
      <w:r>
        <w:t>作者：刘彤，于宁著</w:t>
      </w:r>
    </w:p>
    <w:p>
      <w:r>
        <w:t>出版社：重庆：重庆大学出版社</w:t>
      </w:r>
    </w:p>
    <w:p>
      <w:r>
        <w:t>出版日期：2013.12</w:t>
      </w:r>
    </w:p>
    <w:p>
      <w:r>
        <w:t>总页数：136</w:t>
      </w:r>
    </w:p>
    <w:p>
      <w:r>
        <w:t>更多请访问教客网: www.jiaokey.com</w:t>
      </w:r>
    </w:p>
    <w:p>
      <w:r>
        <w:t>微·博：以雅安地震为例探析微博在突发事件中的传播作用 评论地址：https://www.jiaokey.com/book/detail/13503869.html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