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书名：钢铁的旋律</w:t>
      </w:r>
    </w:p>
    <w:p>
      <w:r>
        <w:t>作者：穆铁健主编；鞍钢集团公司党委宣传部编</w:t>
      </w:r>
    </w:p>
    <w:p>
      <w:r>
        <w:t>出版社：北京：冶金工业出版社</w:t>
      </w:r>
    </w:p>
    <w:p>
      <w:r>
        <w:t>出版日期：2005.01</w:t>
      </w:r>
    </w:p>
    <w:p>
      <w:r>
        <w:t>总页数：361</w:t>
      </w:r>
    </w:p>
    <w:p>
      <w:r>
        <w:t>更多请访问教客网: www.jiaokey.com</w:t>
      </w:r>
    </w:p>
    <w:p>
      <w:r>
        <w:t>钢铁的旋律 评论地址：https://www.jiaokey.com/book/detail/13508815.html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