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大学基础物理学学习指导</w:t>
      </w:r>
    </w:p>
    <w:p>
      <w:r>
        <w:rPr>
          <w:rFonts w:ascii="宋体" w:hAnsi="宋体" w:eastAsia="宋体"/>
          <w:sz w:val="24"/>
        </w:rPr>
        <w:t>杨建华，成鸣飞主编；周玲，彭菊副主编；王全，成鸣飞，仲志强等编委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杨建华，成鸣飞主编；周玲，彭菊副主编；王全，成鸣飞，仲志强等编委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本书出售、求购地址：https://www.jiaokey.com/book/detail/13510652.html</w:t>
      </w:r>
    </w:p>
    <w:p>
      <w:r>
        <w:t>更多相关图书推荐：https://www.jiaokey.com</w:t>
      </w:r>
    </w:p>
    <w:p>
      <w:r>
        <w:t>杨建华，成鸣飞主编；周玲，彭菊副主编；王全，成鸣飞，仲志强等编委 其他作品：https://www.jiaokey.com/tag/杨建华，成鸣飞主编；周玲，彭菊副主编；王全，成鸣飞，仲志强等编委.html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关键词搜索：https://www.jiaokey.com/tag/大学基础物理学学习指导.html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