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书名：普通机床零件加工</w:t>
      </w:r>
    </w:p>
    <w:p>
      <w:r>
        <w:t>作者：李凡国主编；闫思江，沈景祥副主编；姜连军主审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总页数：175</w:t>
      </w:r>
    </w:p>
    <w:p>
      <w:r>
        <w:t>更多请访问教客网: www.jiaokey.com</w:t>
      </w:r>
    </w:p>
    <w:p>
      <w:r>
        <w:t>普通机床零件加工 评论地址：https://www.jiaokey.com/book/detail/13511405.html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