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书名：能读  能描  还能画  小马过河</w:t>
      </w:r>
    </w:p>
    <w:p>
      <w:r>
        <w:t>作者：姜昀彤图；吴丽娜编著</w:t>
      </w:r>
    </w:p>
    <w:p>
      <w:r>
        <w:t>出版社：北京：金盾出版社</w:t>
      </w:r>
    </w:p>
    <w:p>
      <w:r>
        <w:t>出版日期：2014.01</w:t>
      </w:r>
    </w:p>
    <w:p>
      <w:r>
        <w:t>总页数：29</w:t>
      </w:r>
    </w:p>
    <w:p>
      <w:r>
        <w:t>更多请访问教客网: www.jiaokey.com</w:t>
      </w:r>
    </w:p>
    <w:p>
      <w:r>
        <w:t>能读  能描  还能画  小马过河 评论地址：https://www.jiaokey.com/book/detail/13525039.html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