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男女不育症中西医现代诊断与治疗  =contemporary treatment of male and female infertility by traditional and western medical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男女不育症中西医现代诊断与治疗  =contemporary treatment of male and female infertility by traditional and western medical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本书出售、求购地址：https://www.jiaokey.com/book/detail/13540303.html</w:t>
      </w:r>
    </w:p>
    <w:p>
      <w:r>
        <w:t>更多相关图书推荐：https://www.jiaokey.com</w:t>
      </w:r>
    </w:p>
    <w:p>
      <w:r>
        <w:t>关键词搜索：https://www.jiaokey.com/tag/男女不育症中西医现代诊断与治疗  =contemporary treatment of male and female infertility by traditional and western medical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