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机会平等瑞典为之铺平道路</w:t>
      </w:r>
    </w:p>
    <w:p>
      <w:r>
        <w:rPr>
          <w:rFonts w:ascii="宋体" w:hAnsi="宋体" w:eastAsia="宋体"/>
          <w:sz w:val="24"/>
        </w:rPr>
        <w:t>卡琳·阿尔弗雷德森著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机会平等瑞典为之铺平道路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卡琳·阿尔弗雷德森著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本书出售、求购地址：https://www.jiaokey.com/book/detail/13540983.html</w:t>
      </w:r>
    </w:p>
    <w:p>
      <w:r>
        <w:t>更多相关图书推荐：https://www.jiaokey.com</w:t>
      </w:r>
    </w:p>
    <w:p>
      <w:r>
        <w:t>卡琳·阿尔弗雷德森著 其他作品：https://www.jiaokey.com/tag/卡琳·阿尔弗雷德森著.html</w:t>
      </w:r>
    </w:p>
    <w:p>
      <w:r>
        <w:t>关键词搜索：https://www.jiaokey.com/tag/机会平等瑞典为之铺平道路.html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