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5</w:t>
      </w:r>
    </w:p>
    <w:p>
      <w:r>
        <w:t>作者：健平改编；高兴齐，赵延平，赵龙泉等绘；（英）杜穆里埃原著</w:t>
      </w:r>
    </w:p>
    <w:p>
      <w:r>
        <w:t>出版社：长沙：湖南美术出版社</w:t>
      </w:r>
    </w:p>
    <w:p>
      <w:r>
        <w:t>出版日期：2013</w:t>
      </w:r>
    </w:p>
    <w:p>
      <w:r>
        <w:t>总页数：138</w:t>
      </w:r>
    </w:p>
    <w:p>
      <w:r>
        <w:t>更多请访问教客网: www.jiaokey.com</w:t>
      </w:r>
    </w:p>
    <w:p>
      <w:r>
        <w:t>蝴蝶梦  5 评论地址：https://www.jiaokey.com/book/detail/13554284.html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