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  地方教育制度变革的理论和实践  中国地方教育制度创新研究  2008-2012</w:t>
      </w:r>
    </w:p>
    <w:p>
      <w:r>
        <w:t>作者：杨东平，刘胡权主编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总页数：248</w:t>
      </w:r>
    </w:p>
    <w:p>
      <w:r>
        <w:t>更多请访问教客网: www.jiaokey.com</w:t>
      </w:r>
    </w:p>
    <w:p>
      <w:r>
        <w:t>激流勇进  地方教育制度变革的理论和实践  中国地方教育制度创新研究  2008-2012 评论地址：https://www.jiaokey.com/book/detail/13556798.html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