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计算机装配、调试与维修  中级</w:t>
      </w:r>
    </w:p>
    <w:p>
      <w:r>
        <w:rPr>
          <w:rFonts w:ascii="宋体" w:hAnsi="宋体" w:eastAsia="宋体"/>
          <w:sz w:val="24"/>
        </w:rPr>
        <w:t>于居泉主编；赵延博副主编；赵相缅，李萍参编；张学杰主审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计算机装配、调试与维修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于居泉主编；赵延博副主编；赵相缅，李萍参编；张学杰主审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本书出售、求购地址：https://www.jiaokey.com/book/detail/13574072.html</w:t>
      </w:r>
    </w:p>
    <w:p>
      <w:r>
        <w:t>更多相关图书推荐：https://www.jiaokey.com</w:t>
      </w:r>
    </w:p>
    <w:p>
      <w:r>
        <w:t>于居泉主编；赵延博副主编；赵相缅，李萍参编；张学杰主审 其他作品：https://www.jiaokey.com/tag/于居泉主编；赵延博副主编；赵相缅，李萍参编；张学杰主审.html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关键词搜索：https://www.jiaokey.com/tag/计算机装配、调试与维修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