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书名：台湾何时能“回家”  统一篇</w:t>
      </w:r>
    </w:p>
    <w:p>
      <w:r>
        <w:t>作者：陶克主编；陈传刚，郑祖辉著</w:t>
      </w:r>
    </w:p>
    <w:p>
      <w:r>
        <w:t>出版社：郑州：文心出版社</w:t>
      </w:r>
    </w:p>
    <w:p>
      <w:r>
        <w:t>出版日期：1999.10</w:t>
      </w:r>
    </w:p>
    <w:p>
      <w:r>
        <w:t>总页数：181</w:t>
      </w:r>
    </w:p>
    <w:p>
      <w:r>
        <w:t>更多请访问教客网: www.jiaokey.com</w:t>
      </w:r>
    </w:p>
    <w:p>
      <w:r>
        <w:t>台湾何时能“回家”  统一篇 评论地址：https://www.jiaokey.com/book/detail/13582080.html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