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语法与词汇  4</w:t>
      </w:r>
    </w:p>
    <w:p>
      <w:r>
        <w:rPr>
          <w:rFonts w:ascii="宋体" w:hAnsi="宋体" w:eastAsia="宋体"/>
          <w:sz w:val="24"/>
        </w:rPr>
        <w:t>李晓主审；彭家玉，骆贤凤，唐燕瑜，易永忠主编；胡淑娟，韦薇，陈文乾，丁怡副主编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语法与词汇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李晓主审；彭家玉，骆贤凤，唐燕瑜，易永忠主编；胡淑娟，韦薇，陈文乾，丁怡副主编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本书出售、求购地址：https://www.jiaokey.com/book/detail/13582302.html</w:t>
      </w:r>
    </w:p>
    <w:p>
      <w:r>
        <w:t>更多相关图书推荐：https://www.jiaokey.com</w:t>
      </w:r>
    </w:p>
    <w:p>
      <w:r>
        <w:t>李晓主审；彭家玉，骆贤凤，唐燕瑜，易永忠主编；胡淑娟，韦薇，陈文乾，丁怡副主编 其他作品：https://www.jiaokey.com/tag/李晓主审；彭家玉，骆贤凤，唐燕瑜，易永忠主编；胡淑娟，韦薇，陈文乾，丁怡副主编.html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语法与词汇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