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书名：妈妈我要自己做—拉便便·上厕所  擦屁屁</w:t>
      </w:r>
    </w:p>
    <w:p>
      <w:r>
        <w:t>作者：叶婷娟，魏晓玲，吴玥等编绘；王荫琴文字</w:t>
      </w:r>
    </w:p>
    <w:p>
      <w:r>
        <w:t>出版社：武汉：湖北少年儿童出版社</w:t>
      </w:r>
    </w:p>
    <w:p>
      <w:r>
        <w:t>出版日期：2014.01</w:t>
      </w:r>
    </w:p>
    <w:p>
      <w:r>
        <w:t>总页数：40</w:t>
      </w:r>
    </w:p>
    <w:p>
      <w:r>
        <w:t>更多请访问教客网: www.jiaokey.com</w:t>
      </w:r>
    </w:p>
    <w:p>
      <w:r>
        <w:t>妈妈我要自己做—拉便便·上厕所  擦屁屁 评论地址：https://www.jiaokey.com/book/detail/13584824.html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