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四川大学卷  中  三编</w:t>
      </w:r>
    </w:p>
    <w:p>
      <w:r>
        <w:t>作者：何一民，姚乐野主编；袁学良，龚胜泉副主编</w:t>
      </w:r>
    </w:p>
    <w:p>
      <w:r>
        <w:t>出版社：</w:t>
      </w:r>
    </w:p>
    <w:p>
      <w:r>
        <w:t>出版日期：2014.01</w:t>
      </w:r>
    </w:p>
    <w:p>
      <w:r>
        <w:t>总页数：878</w:t>
      </w:r>
    </w:p>
    <w:p>
      <w:r>
        <w:t>更多请访问教客网: www.jiaokey.com</w:t>
      </w:r>
    </w:p>
    <w:p>
      <w:r>
        <w:t>民国时期社会调查丛编  四川大学卷  中  三编 评论地址：https://www.jiaokey.com/book/detail/13585561.html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