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书名：发展的时代 永恒的精神  宝钢讲理想、比贡献活动25周年文集</w:t>
      </w:r>
    </w:p>
    <w:p>
      <w:r>
        <w:t>作者：伏中哲主编；中国科协中国科学技术咨询服务中心，宝钢集团公司编</w:t>
      </w:r>
    </w:p>
    <w:p>
      <w:r>
        <w:t>出版社：北京：冶金工业出版社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发展的时代 永恒的精神  宝钢讲理想、比贡献活动25周年文集 评论地址：https://www.jiaokey.com/book/detail/13587930.html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