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书名：传播媒介的演变与当代数字音乐产业</w:t>
      </w:r>
    </w:p>
    <w:p>
      <w:r>
        <w:t>作者:于瑞桓，李洪昌，支宇舒著</w:t>
      </w:r>
    </w:p>
    <w:p>
      <w:r>
        <w:t>出版社:北京：中国青年出版社</w:t>
      </w:r>
    </w:p>
    <w:p>
      <w:r>
        <w:t>出版日期：2013.09</w:t>
      </w:r>
    </w:p>
    <w:p>
      <w:r>
        <w:t>总页数：211</w:t>
      </w:r>
    </w:p>
    <w:p>
      <w:r>
        <w:t>更多请访问教客网:www.jiaokey.com</w:t>
      </w:r>
    </w:p>
    <w:p>
      <w:r>
        <w:t>传播媒介的演变与当代数字音乐产业评论地址：https://www.jiaokey.com/book/detail/13590323.html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