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书名：经营者集中附加限制性条件制度研究  类型、选择及实施</w:t>
      </w:r>
    </w:p>
    <w:p>
      <w:r>
        <w:t>作者：刘武朝著</w:t>
      </w:r>
    </w:p>
    <w:p>
      <w:r>
        <w:t>出版社：北京：中国法制出版社</w:t>
      </w:r>
    </w:p>
    <w:p>
      <w:r>
        <w:t>出版日期：2014.07</w:t>
      </w:r>
    </w:p>
    <w:p>
      <w:r>
        <w:t>总页数：279</w:t>
      </w:r>
    </w:p>
    <w:p>
      <w:r>
        <w:t>更多请访问教客网: www.jiaokey.com</w:t>
      </w:r>
    </w:p>
    <w:p>
      <w:r>
        <w:t>经营者集中附加限制性条件制度研究  类型、选择及实施 评论地址：https://www.jiaokey.com/book/detail/13593717.html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