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书名：明清史学术文库  清代赋税政策研究1644-1840年</w:t>
      </w:r>
    </w:p>
    <w:p>
      <w:r>
        <w:t>作者：何平著</w:t>
      </w:r>
    </w:p>
    <w:p>
      <w:r>
        <w:t>出版社：</w:t>
      </w:r>
    </w:p>
    <w:p>
      <w:r>
        <w:t>出版日期：2012.11</w:t>
      </w:r>
    </w:p>
    <w:p>
      <w:r>
        <w:t>总页数：337</w:t>
      </w:r>
    </w:p>
    <w:p>
      <w:r>
        <w:t>更多请访问教客网: www.jiaokey.com</w:t>
      </w:r>
    </w:p>
    <w:p>
      <w:r>
        <w:t>明清史学术文库  清代赋税政策研究1644-1840年 评论地址：https://www.jiaokey.com/book/detail/13603153.html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