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建设优美的居住环境  献给1987年国际住房年</w:t>
      </w:r>
    </w:p>
    <w:p>
      <w:r>
        <w:rPr>
          <w:rFonts w:ascii="宋体" w:hAnsi="宋体" w:eastAsia="宋体"/>
          <w:sz w:val="24"/>
        </w:rPr>
        <w:t>《环境》杂志社，广州市环境保护办公室合编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建设优美的居住环境  献给1987年国际住房年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《环境》杂志社，广州市环境保护办公室合编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本书出售、求购地址：https://www.jiaokey.com/book/detail/13604158.html</w:t>
      </w:r>
    </w:p>
    <w:p>
      <w:r>
        <w:t>更多相关图书推荐：https://www.jiaokey.com</w:t>
      </w:r>
    </w:p>
    <w:p>
      <w:r>
        <w:t>《环境》杂志社，广州市环境保护办公室合编 其他作品：https://www.jiaokey.com/tag/《环境》杂志社，广州市环境保护办公室合编.html</w:t>
      </w:r>
    </w:p>
    <w:p>
      <w:r>
        <w:t>关键词搜索：https://www.jiaokey.com/tag/建设优美的居住环境  献给1987年国际住房年.html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