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哈弗燕京图书馆书目丛刊第十六种  美国哈弗大学哈弗燕京图书馆藏晚清民国间新教传教士中文译著目录提要</w:t>
      </w:r>
    </w:p>
    <w:p>
      <w:r>
        <w:rPr>
          <w:rFonts w:ascii="宋体" w:hAnsi="宋体" w:eastAsia="宋体"/>
          <w:sz w:val="24"/>
        </w:rPr>
        <w:t>张美兰编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哈弗燕京图书馆书目丛刊第十六种  美国哈弗大学哈弗燕京图书馆藏晚清民国间新教传教士中文译著目录提要</w:t>
            </w:r>
          </w:p>
        </w:tc>
      </w:tr>
      <w:tr>
        <w:tc>
          <w:tcPr>
            <w:tcW w:type="dxa" w:w="4320"/>
          </w:tcPr>
          <w:p>
            <w:r>
              <w:t>作者</w:t>
            </w:r>
          </w:p>
        </w:tc>
        <w:tc>
          <w:tcPr>
            <w:tcW w:type="dxa" w:w="4320"/>
          </w:tcPr>
          <w:p>
            <w:r>
              <w:t>张美兰编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本书出售、求购地址：https://www.jiaokey.com/book/detail/13604385.html</w:t>
      </w:r>
    </w:p>
    <w:p>
      <w:r>
        <w:t>更多相关图书推荐：https://www.jiaokey.com</w:t>
      </w:r>
    </w:p>
    <w:p>
      <w:r>
        <w:t>张美兰编 其他作品：https://www.jiaokey.com/tag/张美兰编.html</w:t>
      </w:r>
    </w:p>
    <w:p>
      <w:r>
        <w:t>关键词搜索：https://www.jiaokey.com/tag/哈弗燕京图书馆书目丛刊第十六种  美国哈弗大学哈弗燕京图书馆藏晚清民国间新教传教士中文译著目录提要.html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