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书名：文掀后浪  艺继前徽  东莞市茶山镇文艺巡礼</w:t>
      </w:r>
    </w:p>
    <w:p>
      <w:r>
        <w:t>作者：茶山镇文学艺术界联合会编</w:t>
      </w:r>
    </w:p>
    <w:p>
      <w:r>
        <w:t>出版社：2010.01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文掀后浪  艺继前徽  东莞市茶山镇文艺巡礼 评论地址：https://www.jiaokey.com/book/detail/13605223.html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