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500kV变电运行实训指导书</w:t>
      </w:r>
    </w:p>
    <w:p>
      <w:r>
        <w:rPr>
          <w:rFonts w:ascii="宋体" w:hAnsi="宋体" w:eastAsia="宋体"/>
          <w:sz w:val="24"/>
        </w:rPr>
        <w:t>赵雪燕主编；河南省电力公司组编；杨建刚，詹铸，程海涛，张路编写；张科主审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500kV变电运行实训指导书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赵雪燕主编；河南省电力公司组编；杨建刚，詹铸，程海涛，张路编写；张科主审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本书出售、求购地址：https://www.jiaokey.com/book/detail/13611237.html</w:t>
      </w:r>
    </w:p>
    <w:p>
      <w:r>
        <w:t>更多相关图书推荐：https://www.jiaokey.com</w:t>
      </w:r>
    </w:p>
    <w:p>
      <w:r>
        <w:t>赵雪燕主编；河南省电力公司组编；杨建刚，詹铸，程海涛，张路编写；张科主审 其他作品：https://www.jiaokey.com/tag/赵雪燕主编；河南省电力公司组编；杨建刚，詹铸，程海涛，张路编写；张科主审.html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关键词搜索：https://www.jiaokey.com/tag/500kV变电运行实训指导书.html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