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尤黎明，吴瑛主编；孙国珍，王君俏，张振香副主编；王君俏，张会君，王耀辉，张振香，尤黎明，张彩虹，冯继红，陈璇等编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尤黎明，吴瑛主编；孙国珍，王君俏，张振香副主编；王君俏，张会君，王耀辉，张振香，尤黎明，张彩虹，冯继红，陈璇等编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本书出售、求购地址：https://www.jiaokey.com/book/detail/13612322.html</w:t>
      </w:r>
    </w:p>
    <w:p>
      <w:r>
        <w:t>更多相关图书推荐：https://www.jiaokey.com</w:t>
      </w:r>
    </w:p>
    <w:p>
      <w:r>
        <w:t>尤黎明，吴瑛主编；孙国珍，王君俏，张振香副主编；王君俏，张会君，王耀辉，张振香，尤黎明，张彩虹，冯继红，陈璇等编 其他作品：https://www.jiaokey.com/tag/尤黎明，吴瑛主编；孙国珍，王君俏，张振香副主编；王君俏，张会君，王耀辉，张振香，尤黎明，张彩虹，冯继红，陈璇等编.html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