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走过60  打造友善动物城市</w:t>
      </w:r>
    </w:p>
    <w:p>
      <w:r>
        <w:rPr>
          <w:rFonts w:ascii="宋体" w:hAnsi="宋体" w:eastAsia="宋体"/>
          <w:sz w:val="24"/>
        </w:rPr>
        <w:t>沈玫，徐立真撰文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走过60  打造友善动物城市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沈玫，徐立真撰文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台北市动物保护处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本书出售、求购地址：https://www.jiaokey.com/book/detail/13616846.html</w:t>
      </w:r>
    </w:p>
    <w:p>
      <w:r>
        <w:t>更多相关图书推荐：https://www.jiaokey.com</w:t>
      </w:r>
    </w:p>
    <w:p>
      <w:r>
        <w:t>沈玫，徐立真撰文 其他作品：https://www.jiaokey.com/tag/沈玫，徐立真撰文.html</w:t>
      </w:r>
    </w:p>
    <w:p>
      <w:r>
        <w:t>台北市动物保护处 出版图书：https://www.jiaokey.com/tag/台北市动物保护处.html</w:t>
      </w:r>
    </w:p>
    <w:p>
      <w:r>
        <w:t>关键词搜索：https://www.jiaokey.com/tag/走过60  打造友善动物城市.html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