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医学遗传学实验和学习指导</w:t>
      </w:r>
    </w:p>
    <w:p>
      <w:r>
        <w:rPr>
          <w:rFonts w:ascii="宋体" w:hAnsi="宋体" w:eastAsia="宋体"/>
          <w:sz w:val="24"/>
        </w:rPr>
        <w:t>谭湘陵主审；周鸣鸣，何江虹主编；吴红，谢晓玲，林杜裕，张洁副主编；陈曹逸，钱晓伟，王鸿奎，沈筠恬，张书强，朱昌来，苏文凤，李石营参编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医学遗传学实验和学习指导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谭湘陵主审；周鸣鸣，何江虹主编；吴红，谢晓玲，林杜裕，张洁副主编；陈曹逸，钱晓伟，王鸿奎，沈筠恬，张书强，朱昌来，苏文凤，李石营参编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本书出售、求购地址：https://www.jiaokey.com/book/detail/13619089.html</w:t>
      </w:r>
    </w:p>
    <w:p>
      <w:r>
        <w:t>更多相关图书推荐：https://www.jiaokey.com</w:t>
      </w:r>
    </w:p>
    <w:p>
      <w:r>
        <w:t>谭湘陵主审；周鸣鸣，何江虹主编；吴红，谢晓玲，林杜裕，张洁副主编；陈曹逸，钱晓伟，王鸿奎，沈筠恬，张书强，朱昌来，苏文凤，李石营参编 其他作品：https://www.jiaokey.com/tag/谭湘陵主审；周鸣鸣，何江虹主编；吴红，谢晓玲，林杜裕，张洁副主编；陈曹逸，钱晓伟，王鸿奎，沈筠恬，张书强，朱昌来，苏文凤，李石营参编.html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关键词搜索：https://www.jiaokey.com/tag/医学遗传学实验和学习指导.html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