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陆空协同军事典范</w:t>
      </w:r>
    </w:p>
    <w:p>
      <w:r>
        <w:rPr>
          <w:rFonts w:ascii="宋体" w:hAnsi="宋体" w:eastAsia="宋体"/>
          <w:sz w:val="24"/>
        </w:rPr>
        <w:t>叶廷元译述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陆空协同军事典范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叶廷元译述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航空委员会第二处第八科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本书出售、求购地址：https://www.jiaokey.com/book/detail/13619875.html</w:t>
      </w:r>
    </w:p>
    <w:p>
      <w:r>
        <w:t>更多相关图书推荐：https://www.jiaokey.com</w:t>
      </w:r>
    </w:p>
    <w:p>
      <w:r>
        <w:t>叶廷元译述 其他作品：https://www.jiaokey.com/tag/叶廷元译述.html</w:t>
      </w:r>
    </w:p>
    <w:p>
      <w:r>
        <w:t>航空委员会第二处第八科 出版图书：https://www.jiaokey.com/tag/航空委员会第二处第八科.html</w:t>
      </w:r>
    </w:p>
    <w:p>
      <w:r>
        <w:t>关键词搜索：https://www.jiaokey.com/tag/陆空协同军事典范.html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