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书名：文化经典和精神象征  “鲁迅与20世纪中国”国际学术研讨会论文集</w:t>
      </w:r>
    </w:p>
    <w:p>
      <w:r>
        <w:t>作者：谭桂林，朱晓进，杨洪承主编</w:t>
      </w:r>
    </w:p>
    <w:p>
      <w:r>
        <w:t>出版社：南京：南京师范大学出版社</w:t>
      </w:r>
    </w:p>
    <w:p>
      <w:r>
        <w:t>出版日期：2013</w:t>
      </w:r>
    </w:p>
    <w:p>
      <w:r>
        <w:t>总页数：679</w:t>
      </w:r>
    </w:p>
    <w:p>
      <w:r>
        <w:t>更多请访问教客网: www.jiaokey.com</w:t>
      </w:r>
    </w:p>
    <w:p>
      <w:r>
        <w:t>文化经典和精神象征  “鲁迅与20世纪中国”国际学术研讨会论文集 评论地址：https://www.jiaokey.com/book/detail/13621879.html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