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我国防治家庭暴力情况实证调查研究  以我国六省市被抽样调查地区防治家庭暴力情况为对象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我国防治家庭暴力情况实证调查研究  以我国六省市被抽样调查地区防治家庭暴力情况为对象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本书出售、求购地址：https://www.jiaokey.com/book/detail/13622260.html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关键词搜索：https://www.jiaokey.com/tag/我国防治家庭暴力情况实证调查研究  以我国六省市被抽样调查地区防治家庭暴力情况为对象.html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