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西方近代教育思想与论著选读  上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西方近代教育思想与论著选读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本书出售、求购地址：https://www.jiaokey.com/book/detail/13622749.html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关键词搜索：https://www.jiaokey.com/tag/西方近代教育思想与论著选读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