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书名：新《婚姻法解释3》及家庭法律问题细解</w:t>
      </w:r>
    </w:p>
    <w:p>
      <w:r>
        <w:t>作者：温同奇编著</w:t>
      </w:r>
    </w:p>
    <w:p>
      <w:r>
        <w:t>出版社：北京：中国商业出版社</w:t>
      </w:r>
    </w:p>
    <w:p>
      <w:r>
        <w:t>出版日期：2011</w:t>
      </w:r>
    </w:p>
    <w:p>
      <w:r>
        <w:t>总页数：284</w:t>
      </w:r>
    </w:p>
    <w:p>
      <w:r>
        <w:t>更多请访问教客网: www.jiaokey.com</w:t>
      </w:r>
    </w:p>
    <w:p>
      <w:r>
        <w:t>新《婚姻法解释3》及家庭法律问题细解 评论地址：https://www.jiaokey.com/book/detail/13623706.html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