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书名：狐狸和鹅  全彩</w:t>
      </w:r>
    </w:p>
    <w:p>
      <w:r>
        <w:t>作者：（德）安东尼·施耐德著；（奥地利）赫尔嘎·班石绘；时翔译</w:t>
      </w:r>
    </w:p>
    <w:p>
      <w:r>
        <w:t>出版社：北京：电子工业出版社</w:t>
      </w:r>
    </w:p>
    <w:p>
      <w:r>
        <w:t>出版日期：2014</w:t>
      </w:r>
    </w:p>
    <w:p>
      <w:r>
        <w:t>总页数：25</w:t>
      </w:r>
    </w:p>
    <w:p>
      <w:r>
        <w:t>更多请访问教客网: www.jiaokey.com</w:t>
      </w:r>
    </w:p>
    <w:p>
      <w:r>
        <w:t>狐狸和鹅  全彩 评论地址：https://www.jiaokey.com/book/detail/13624644.html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