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他在改变教育  罗崇敏与中国教育的交锋</w:t>
      </w:r>
    </w:p>
    <w:p>
      <w:r>
        <w:rPr>
          <w:rFonts w:ascii="宋体" w:hAnsi="宋体" w:eastAsia="宋体"/>
          <w:sz w:val="24"/>
        </w:rPr>
        <w:t>吴昕孺著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他在改变教育  罗崇敏与中国教育的交锋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吴昕孺著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本书出售、求购地址：https://www.jiaokey.com/book/detail/13626199.html</w:t>
      </w:r>
    </w:p>
    <w:p>
      <w:r>
        <w:t>更多相关图书推荐：https://www.jiaokey.com</w:t>
      </w:r>
    </w:p>
    <w:p>
      <w:r>
        <w:t>吴昕孺著 其他作品：https://www.jiaokey.com/tag/吴昕孺著.html</w:t>
      </w:r>
    </w:p>
    <w:p>
      <w:r>
        <w:t>关键词搜索：https://www.jiaokey.com/tag/他在改变教育  罗崇敏与中国教育的交锋.html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