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78  怎样利用大学图书馆</w:t>
      </w:r>
    </w:p>
    <w:p>
      <w:r>
        <w:rPr>
          <w:rFonts w:ascii="宋体" w:hAnsi="宋体" w:eastAsia="宋体"/>
          <w:sz w:val="24"/>
        </w:rPr>
        <w:t>于湖滨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78  怎样利用大学图书馆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于湖滨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本书出售、求购地址：https://www.jiaokey.com/book/detail/13627360.html</w:t>
      </w:r>
    </w:p>
    <w:p>
      <w:r>
        <w:t>更多相关图书推荐：https://www.jiaokey.com</w:t>
      </w:r>
    </w:p>
    <w:p>
      <w:r>
        <w:t>于湖滨 其他作品：https://www.jiaokey.com/tag/于湖滨.html</w:t>
      </w:r>
    </w:p>
    <w:p>
      <w:r>
        <w:t>关键词搜索：https://www.jiaokey.com/tag/20世纪中国图书馆学文库  78  怎样利用大学图书馆.html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