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补三国艺文志  卷1-4  三国职官表  上中下</w:t>
      </w:r>
    </w:p>
    <w:p>
      <w:r>
        <w:rPr>
          <w:rFonts w:ascii="宋体" w:hAnsi="宋体" w:eastAsia="宋体"/>
          <w:sz w:val="24"/>
        </w:rPr>
        <w:t>侯康撰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补三国艺文志  卷1-4  三国职官表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本书出售、求购地址：https://www.jiaokey.com/book/detail/13629888.html</w:t>
      </w:r>
    </w:p>
    <w:p>
      <w:r>
        <w:t>更多相关图书推荐：https://www.jiaokey.com</w:t>
      </w:r>
    </w:p>
    <w:p>
      <w:r>
        <w:t>侯康撰 其他作品：https://www.jiaokey.com/tag/侯康撰.html</w:t>
      </w:r>
    </w:p>
    <w:p>
      <w:r>
        <w:t>关键词搜索：https://www.jiaokey.com/tag/史学丛书  补三国艺文志  卷1-4  三国职官表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