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王云五对青年谈求学与生活</w:t>
      </w:r>
    </w:p>
    <w:p>
      <w:r>
        <w:rPr>
          <w:rFonts w:ascii="宋体" w:hAnsi="宋体" w:eastAsia="宋体"/>
          <w:sz w:val="24"/>
        </w:rPr>
        <w:t>王学哲编辑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王云五对青年谈求学与生活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台北市财团法人云五图书馆基金会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本书出售、求购地址：https://www.jiaokey.com/book/detail/13630846.html</w:t>
      </w:r>
    </w:p>
    <w:p>
      <w:r>
        <w:t>更多相关图书推荐：https://www.jiaokey.com</w:t>
      </w:r>
    </w:p>
    <w:p>
      <w:r>
        <w:t>王学哲编辑 其他作品：https://www.jiaokey.com/tag/王学哲编辑.html</w:t>
      </w:r>
    </w:p>
    <w:p>
      <w:r>
        <w:t>台北市财团法人云五图书馆基金会 出版图书：https://www.jiaokey.com/tag/台北市财团法人云五图书馆基金会.html</w:t>
      </w:r>
    </w:p>
    <w:p>
      <w:r>
        <w:t>关键词搜索：https://www.jiaokey.com/tag/王云五对青年谈求学与生活.html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