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书名：基于绩效标准的创业人力资本与创业战略的匹配关系研究</w:t>
      </w:r>
    </w:p>
    <w:p>
      <w:r>
        <w:t>作者：苏靖，吴泗宗著</w:t>
      </w:r>
    </w:p>
    <w:p>
      <w:r>
        <w:t>出版社：北京：中国经济出版社</w:t>
      </w:r>
    </w:p>
    <w:p>
      <w:r>
        <w:t>出版日期：2014.11</w:t>
      </w:r>
    </w:p>
    <w:p>
      <w:r>
        <w:t>总页数：192</w:t>
      </w:r>
    </w:p>
    <w:p>
      <w:r>
        <w:t>更多请访问教客网: www.jiaokey.com</w:t>
      </w:r>
    </w:p>
    <w:p>
      <w:r>
        <w:t>基于绩效标准的创业人力资本与创业战略的匹配关系研究 评论地址：https://www.jiaokey.com/book/detail/13631790.html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