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小马腾与白色海螺</w:t>
      </w:r>
    </w:p>
    <w:p>
      <w:r>
        <w:rPr>
          <w:rFonts w:ascii="宋体" w:hAnsi="宋体" w:eastAsia="宋体"/>
          <w:sz w:val="24"/>
        </w:rPr>
        <w:t>（德）本诺·普卢德拉著；（德）维尔纳·克勒姆克绘；王泰智，沈惠珠译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小马腾与白色海螺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（德）本诺·普卢德拉著；（德）维尔纳·克勒姆克绘；王泰智，沈惠珠译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本书出售、求购地址：https://www.jiaokey.com/book/detail/13633186.html</w:t>
      </w:r>
    </w:p>
    <w:p>
      <w:r>
        <w:t>更多相关图书推荐：https://www.jiaokey.com</w:t>
      </w:r>
    </w:p>
    <w:p>
      <w:r>
        <w:t>（德）本诺·普卢德拉著；（德）维尔纳·克勒姆克绘；王泰智，沈惠珠译 其他作品：https://www.jiaokey.com/tag/（德）本诺·普卢德拉著；（德）维尔纳·克勒姆克绘；王泰智，沈惠珠译.html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关键词搜索：https://www.jiaokey.com/tag/小马腾与白色海螺.html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