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男中音</w:t>
      </w:r>
    </w:p>
    <w:p>
      <w:r>
        <w:t>作者：许民，韩再恩主编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总页数：213</w:t>
      </w:r>
    </w:p>
    <w:p>
      <w:r>
        <w:t>更多请访问教客网: www.jiaokey.com</w:t>
      </w:r>
    </w:p>
    <w:p>
      <w:r>
        <w:t>中国声乐经典教材  男中音 评论地址：https://www.jiaokey.com/book/detail/13637614.html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