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湖南城市竞争力比较研究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湖南城市竞争力比较研究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本书出售、求购地址：https://www.jiaokey.com/book/detail/13638540.html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关键词搜索：https://www.jiaokey.com/tag/湖南城市竞争力比较研究.html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