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蔡安延，李旺根，段永发，黄丹主编；柯东林执行主编；汪福秀，刘求明，徐自警副主编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蔡安延，李旺根，段永发，黄丹主编；柯东林执行主编；汪福秀，刘求明，徐自警副主编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本书出售、求购地址：https://www.jiaokey.com/book/detail/13640932.html</w:t>
      </w:r>
    </w:p>
    <w:p>
      <w:r>
        <w:t>更多相关图书推荐：https://www.jiaokey.com</w:t>
      </w:r>
    </w:p>
    <w:p>
      <w:r>
        <w:t>蔡安延，李旺根，段永发，黄丹主编；柯东林执行主编；汪福秀，刘求明，徐自警副主编 其他作品：https://www.jiaokey.com/tag/蔡安延，李旺根，段永发，黄丹主编；柯东林执行主编；汪福秀，刘求明，徐自警副主编.html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