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千万别当罗马士兵</w:t>
      </w:r>
    </w:p>
    <w:p>
      <w:r>
        <w:rPr>
          <w:rFonts w:ascii="宋体" w:hAnsi="宋体" w:eastAsia="宋体"/>
          <w:sz w:val="24"/>
        </w:rPr>
        <w:t>（英）莱斯利·西姆斯著；（英）伊恩·麦克尼绘；田菲译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千万别当罗马士兵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（英）莱斯利·西姆斯著；（英）伊恩·麦克尼绘；田菲译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本书出售、求购地址：https://www.jiaokey.com/book/detail/13645129.html</w:t>
      </w:r>
    </w:p>
    <w:p>
      <w:r>
        <w:t>更多相关图书推荐：https://www.jiaokey.com</w:t>
      </w:r>
    </w:p>
    <w:p>
      <w:r>
        <w:t>（英）莱斯利·西姆斯著；（英）伊恩·麦克尼绘；田菲译 其他作品：https://www.jiaokey.com/tag/（英）莱斯利·西姆斯著；（英）伊恩·麦克尼绘；田菲译.html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关键词搜索：https://www.jiaokey.com/tag/千万别当罗马士兵.html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