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书名：我国金融信息资源建设及其管理制度改革的顶层设计</w:t>
      </w:r>
    </w:p>
    <w:p>
      <w:r>
        <w:t>作者：赵海军等著</w:t>
      </w:r>
    </w:p>
    <w:p>
      <w:r>
        <w:t>出版社：厦门：厦门大学出版社</w:t>
      </w:r>
    </w:p>
    <w:p>
      <w:r>
        <w:t>出版日期：2014.06</w:t>
      </w:r>
    </w:p>
    <w:p>
      <w:r>
        <w:t>总页数：267</w:t>
      </w:r>
    </w:p>
    <w:p>
      <w:r>
        <w:t>更多请访问教客网: www.jiaokey.com</w:t>
      </w:r>
    </w:p>
    <w:p>
      <w:r>
        <w:t>我国金融信息资源建设及其管理制度改革的顶层设计 评论地址：https://www.jiaokey.com/book/detail/13645896.html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